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DA" w:rsidRDefault="00BE0576" w:rsidP="00182FDA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0B75DB">
        <w:rPr>
          <w:rFonts w:ascii="Times New Roman" w:hAnsi="Times New Roman"/>
          <w:color w:val="auto"/>
          <w:sz w:val="24"/>
          <w:szCs w:val="24"/>
        </w:rPr>
        <w:t xml:space="preserve">Аннотация к </w:t>
      </w:r>
      <w:r w:rsidR="00182FDA">
        <w:rPr>
          <w:rFonts w:ascii="Times New Roman" w:hAnsi="Times New Roman"/>
          <w:color w:val="auto"/>
          <w:sz w:val="24"/>
          <w:szCs w:val="24"/>
        </w:rPr>
        <w:t xml:space="preserve">адаптированной </w:t>
      </w:r>
      <w:r w:rsidRPr="000B75DB">
        <w:rPr>
          <w:rFonts w:ascii="Times New Roman" w:hAnsi="Times New Roman"/>
          <w:color w:val="auto"/>
          <w:sz w:val="24"/>
          <w:szCs w:val="24"/>
        </w:rPr>
        <w:t xml:space="preserve">рабочей программе </w:t>
      </w:r>
    </w:p>
    <w:p w:rsidR="00BE0576" w:rsidRPr="000B75DB" w:rsidRDefault="00184850" w:rsidP="00182FDA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 предмету «Биология» 7</w:t>
      </w:r>
      <w:r w:rsidR="00BE0576" w:rsidRPr="000B75DB">
        <w:rPr>
          <w:rFonts w:ascii="Times New Roman" w:hAnsi="Times New Roman"/>
          <w:color w:val="auto"/>
          <w:sz w:val="24"/>
          <w:szCs w:val="24"/>
        </w:rPr>
        <w:t xml:space="preserve"> класс</w:t>
      </w:r>
    </w:p>
    <w:p w:rsidR="00BE0576" w:rsidRPr="008F1D0C" w:rsidRDefault="00BE0576" w:rsidP="004F3B2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507"/>
      </w:tblGrid>
      <w:tr w:rsidR="00E33C60" w:rsidRPr="008F1D0C" w:rsidTr="00600736">
        <w:tc>
          <w:tcPr>
            <w:tcW w:w="1838" w:type="dxa"/>
          </w:tcPr>
          <w:p w:rsidR="00E33C60" w:rsidRPr="00181643" w:rsidRDefault="00E33C60" w:rsidP="00E33C60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7507" w:type="dxa"/>
          </w:tcPr>
          <w:p w:rsidR="00E33C60" w:rsidRPr="003E7342" w:rsidRDefault="00182FDA" w:rsidP="000A058C">
            <w:r>
              <w:t>Обучающие</w:t>
            </w:r>
            <w:r w:rsidR="00184850">
              <w:t>ся 7</w:t>
            </w:r>
            <w:r w:rsidR="00E33C60" w:rsidRPr="003E7342">
              <w:t xml:space="preserve"> класса с умственной отсталостью (интеллектуальными нарушениями)</w:t>
            </w:r>
          </w:p>
        </w:tc>
      </w:tr>
      <w:tr w:rsidR="00E33C60" w:rsidRPr="008F1D0C" w:rsidTr="00600736">
        <w:tc>
          <w:tcPr>
            <w:tcW w:w="1838" w:type="dxa"/>
          </w:tcPr>
          <w:p w:rsidR="00E33C60" w:rsidRPr="00181643" w:rsidRDefault="00E33C60" w:rsidP="00E33C60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программы</w:t>
            </w:r>
          </w:p>
        </w:tc>
        <w:tc>
          <w:tcPr>
            <w:tcW w:w="7507" w:type="dxa"/>
          </w:tcPr>
          <w:p w:rsidR="00E12A72" w:rsidRPr="00E12A72" w:rsidRDefault="00E12A72" w:rsidP="00E12A72">
            <w:pPr>
              <w:jc w:val="both"/>
              <w:rPr>
                <w:color w:val="000000"/>
              </w:rPr>
            </w:pPr>
            <w:r w:rsidRPr="00E12A72">
              <w:rPr>
                <w:color w:val="000000"/>
              </w:rPr>
              <w:t>Приказ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    </w:r>
          </w:p>
          <w:p w:rsidR="00E12A72" w:rsidRPr="00E12A72" w:rsidRDefault="00E12A72" w:rsidP="00E12A72">
            <w:pPr>
              <w:jc w:val="both"/>
              <w:rPr>
                <w:color w:val="000000"/>
              </w:rPr>
            </w:pPr>
          </w:p>
          <w:p w:rsidR="00E12A72" w:rsidRPr="00E12A72" w:rsidRDefault="00E12A72" w:rsidP="00E12A72">
            <w:pPr>
              <w:jc w:val="both"/>
              <w:rPr>
                <w:color w:val="000000"/>
              </w:rPr>
            </w:pPr>
            <w:r w:rsidRPr="00E12A72">
              <w:rPr>
                <w:color w:val="000000"/>
              </w:rPr>
              <w:t>Приказ Министерства просвещения РФ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      </w:r>
          </w:p>
          <w:p w:rsidR="00E12A72" w:rsidRPr="00E12A72" w:rsidRDefault="00E12A72" w:rsidP="00E12A72">
            <w:pPr>
              <w:jc w:val="both"/>
              <w:rPr>
                <w:color w:val="000000"/>
              </w:rPr>
            </w:pPr>
          </w:p>
          <w:p w:rsidR="00E33C60" w:rsidRDefault="00E12A72" w:rsidP="00E12A72">
            <w:pPr>
              <w:jc w:val="both"/>
            </w:pPr>
            <w:r w:rsidRPr="00E12A72">
              <w:rPr>
                <w:color w:val="000000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ОГБОУ «Школа № 23»</w:t>
            </w:r>
          </w:p>
        </w:tc>
      </w:tr>
      <w:tr w:rsidR="00BE0576" w:rsidRPr="00D753FB" w:rsidTr="00B730B3">
        <w:trPr>
          <w:trHeight w:val="1019"/>
        </w:trPr>
        <w:tc>
          <w:tcPr>
            <w:tcW w:w="1838" w:type="dxa"/>
          </w:tcPr>
          <w:p w:rsidR="00BE0576" w:rsidRPr="00181643" w:rsidRDefault="00E12A72" w:rsidP="00600736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7507" w:type="dxa"/>
          </w:tcPr>
          <w:p w:rsidR="00BE0576" w:rsidRPr="00B3562C" w:rsidRDefault="00713EBC" w:rsidP="000A058C">
            <w:pPr>
              <w:spacing w:line="240" w:lineRule="atLeast"/>
              <w:jc w:val="both"/>
            </w:pPr>
            <w:r w:rsidRPr="00B3562C">
              <w:t>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учащихся с нарушением интеллекта.</w:t>
            </w:r>
          </w:p>
        </w:tc>
      </w:tr>
      <w:tr w:rsidR="00BE0576" w:rsidRPr="008F1D0C" w:rsidTr="00600736">
        <w:tc>
          <w:tcPr>
            <w:tcW w:w="1838" w:type="dxa"/>
          </w:tcPr>
          <w:p w:rsidR="00BE0576" w:rsidRPr="00181643" w:rsidRDefault="009E7A55" w:rsidP="00600736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507" w:type="dxa"/>
          </w:tcPr>
          <w:p w:rsidR="00E12A72" w:rsidRDefault="00E12A72" w:rsidP="00E12A72">
            <w:pPr>
              <w:ind w:right="57" w:firstLine="289"/>
              <w:contextualSpacing/>
              <w:jc w:val="both"/>
            </w:pPr>
            <w:r>
              <w:t>− формирование у обучающихся представлений об особенностях природы, условиях произрастания разных видов растений;</w:t>
            </w:r>
          </w:p>
          <w:p w:rsidR="00E12A72" w:rsidRDefault="00E12A72" w:rsidP="00E12A72">
            <w:pPr>
              <w:ind w:right="57" w:firstLine="289"/>
              <w:contextualSpacing/>
              <w:jc w:val="both"/>
            </w:pPr>
            <w:r>
              <w:t>− формирование представлений об органах цветкового растения; их значении в жизни растений;</w:t>
            </w:r>
          </w:p>
          <w:p w:rsidR="00E12A72" w:rsidRDefault="00E12A72" w:rsidP="00E12A72">
            <w:pPr>
              <w:ind w:right="57" w:firstLine="289"/>
              <w:contextualSpacing/>
              <w:jc w:val="both"/>
            </w:pPr>
            <w:r>
              <w:t>− формирование представлений о группах растений по месту их произрастания, особенностях их внешнего строения, биологических особенностях, практическом применении растений;</w:t>
            </w:r>
          </w:p>
          <w:p w:rsidR="00E12A72" w:rsidRDefault="00E12A72" w:rsidP="00E12A72">
            <w:pPr>
              <w:ind w:right="57" w:firstLine="289"/>
              <w:contextualSpacing/>
              <w:jc w:val="both"/>
            </w:pPr>
            <w:r>
              <w:t>− формирование умения называть и показывать на иллюстрациях и узнавать в природе изученные культурные и дикие виды растений;</w:t>
            </w:r>
          </w:p>
          <w:p w:rsidR="00E12A72" w:rsidRDefault="00E12A72" w:rsidP="00E12A72">
            <w:pPr>
              <w:ind w:right="57" w:firstLine="289"/>
              <w:contextualSpacing/>
              <w:jc w:val="both"/>
            </w:pPr>
            <w:r>
              <w:t>− формирование умения применять полученные знания и сформированные умения в бытовых ситуациях (уход за растениями, выращивание рассады);</w:t>
            </w:r>
          </w:p>
          <w:p w:rsidR="00BE0576" w:rsidRPr="008F1D0C" w:rsidRDefault="00E12A72" w:rsidP="00E12A72">
            <w:pPr>
              <w:ind w:right="57" w:firstLine="289"/>
              <w:contextualSpacing/>
              <w:jc w:val="both"/>
            </w:pPr>
            <w:r>
              <w:t>− формирование знаний правил поведения в природе; взаимосвязей между природными компонентами, природой и человеком.</w:t>
            </w:r>
          </w:p>
        </w:tc>
      </w:tr>
      <w:tr w:rsidR="00BE0576" w:rsidRPr="008F1D0C" w:rsidTr="00600736">
        <w:tc>
          <w:tcPr>
            <w:tcW w:w="1838" w:type="dxa"/>
          </w:tcPr>
          <w:p w:rsidR="00BE0576" w:rsidRPr="00181643" w:rsidRDefault="009E7A55" w:rsidP="00600736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BE0576" w:rsidRPr="00181643" w:rsidRDefault="00BE0576" w:rsidP="00600736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</w:tcPr>
          <w:p w:rsidR="00E12A72" w:rsidRPr="00E12A72" w:rsidRDefault="00E12A72" w:rsidP="00E12A72">
            <w:pPr>
              <w:keepNext/>
              <w:ind w:firstLine="291"/>
              <w:jc w:val="center"/>
              <w:outlineLvl w:val="0"/>
              <w:rPr>
                <w:b/>
                <w:bCs/>
              </w:rPr>
            </w:pPr>
            <w:r w:rsidRPr="00E12A72">
              <w:rPr>
                <w:b/>
                <w:bCs/>
              </w:rPr>
              <w:t>Растения. Бактерии. Грибы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 w:firstLine="291"/>
              <w:jc w:val="both"/>
            </w:pPr>
            <w:r w:rsidRPr="00E12A72">
              <w:rPr>
                <w:b/>
                <w:bCs/>
                <w:color w:val="000000"/>
                <w:spacing w:val="-6"/>
              </w:rPr>
              <w:t xml:space="preserve">Введение. </w:t>
            </w:r>
            <w:r w:rsidRPr="00E12A72">
              <w:rPr>
                <w:bCs/>
                <w:color w:val="000000"/>
                <w:spacing w:val="-6"/>
              </w:rPr>
              <w:t xml:space="preserve">Значение растений и их охрана </w:t>
            </w:r>
            <w:r w:rsidRPr="00E12A72">
              <w:rPr>
                <w:bCs/>
                <w:color w:val="000000"/>
                <w:spacing w:val="-15"/>
              </w:rPr>
              <w:t>Общее знакомство с цветковыми растениями.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0" w:firstLine="291"/>
              <w:jc w:val="both"/>
            </w:pPr>
            <w:r w:rsidRPr="00E12A72">
              <w:rPr>
                <w:color w:val="000000"/>
                <w:spacing w:val="-6"/>
              </w:rPr>
              <w:t>Общее понятие об органах цветкового растения (на примере ра</w:t>
            </w:r>
            <w:r w:rsidRPr="00E12A72">
              <w:rPr>
                <w:color w:val="000000"/>
                <w:spacing w:val="-5"/>
              </w:rPr>
              <w:t>стения, цветущего осенью): цветок, стебель, лист, корень.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0" w:firstLine="291"/>
              <w:jc w:val="both"/>
            </w:pPr>
            <w:r w:rsidRPr="00E12A72">
              <w:rPr>
                <w:b/>
                <w:bCs/>
                <w:color w:val="000000"/>
                <w:spacing w:val="-7"/>
              </w:rPr>
              <w:t xml:space="preserve">Цветение и плодоношение растений. </w:t>
            </w:r>
            <w:r w:rsidRPr="00E12A72">
              <w:rPr>
                <w:color w:val="000000"/>
                <w:spacing w:val="-7"/>
              </w:rPr>
              <w:t>Строение цветка (на при</w:t>
            </w:r>
            <w:r w:rsidRPr="00E12A72">
              <w:rPr>
                <w:color w:val="000000"/>
                <w:spacing w:val="-6"/>
              </w:rPr>
              <w:t xml:space="preserve">мере цветка вишни). Понятие о соцветиях (зонтик, колос, корзинка). </w:t>
            </w:r>
            <w:r w:rsidRPr="00E12A72">
              <w:rPr>
                <w:color w:val="000000"/>
                <w:spacing w:val="-4"/>
              </w:rPr>
              <w:t>Опыление цветков. Оплодотворение. Образование плодов и семян. Плоды сухие и сочные. Распространение плодов и семян.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10" w:firstLine="291"/>
              <w:jc w:val="both"/>
            </w:pPr>
            <w:r w:rsidRPr="00E12A72">
              <w:rPr>
                <w:b/>
                <w:bCs/>
                <w:color w:val="000000"/>
                <w:spacing w:val="-8"/>
              </w:rPr>
              <w:t xml:space="preserve">Семена растений. </w:t>
            </w:r>
            <w:r w:rsidRPr="00E12A72">
              <w:rPr>
                <w:color w:val="000000"/>
                <w:spacing w:val="-8"/>
              </w:rPr>
              <w:t>Строение семени (на примерах фасоли и пше</w:t>
            </w:r>
            <w:r w:rsidRPr="00E12A72">
              <w:rPr>
                <w:color w:val="000000"/>
                <w:spacing w:val="-5"/>
              </w:rPr>
              <w:t>ницы). Распространение семян. Условия, необходимые для прорас</w:t>
            </w:r>
            <w:r w:rsidRPr="00E12A72">
              <w:rPr>
                <w:color w:val="000000"/>
                <w:spacing w:val="-2"/>
              </w:rPr>
              <w:t>тания семян. Определение всхожести семян. Правила заделки се</w:t>
            </w:r>
            <w:r w:rsidRPr="00E12A72">
              <w:rPr>
                <w:color w:val="000000"/>
                <w:spacing w:val="-7"/>
              </w:rPr>
              <w:t>мян в почву.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hanging="64"/>
            </w:pPr>
            <w:r w:rsidRPr="00E12A72">
              <w:rPr>
                <w:b/>
                <w:bCs/>
                <w:i/>
                <w:iCs/>
                <w:color w:val="000000"/>
                <w:spacing w:val="-10"/>
              </w:rPr>
              <w:t>Практическая</w:t>
            </w:r>
            <w:r w:rsidRPr="00E12A72">
              <w:rPr>
                <w:b/>
                <w:bCs/>
                <w:color w:val="000000"/>
                <w:spacing w:val="-10"/>
              </w:rPr>
              <w:t xml:space="preserve"> </w:t>
            </w:r>
            <w:r w:rsidRPr="00E12A72">
              <w:rPr>
                <w:b/>
                <w:bCs/>
                <w:i/>
                <w:iCs/>
                <w:color w:val="000000"/>
                <w:spacing w:val="-10"/>
              </w:rPr>
              <w:t>работа</w:t>
            </w:r>
            <w:r w:rsidRPr="00E12A72">
              <w:rPr>
                <w:b/>
                <w:bCs/>
                <w:color w:val="000000"/>
                <w:spacing w:val="-10"/>
              </w:rPr>
              <w:t>: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 w:hanging="64"/>
            </w:pPr>
            <w:r w:rsidRPr="00E12A72">
              <w:rPr>
                <w:color w:val="000000"/>
                <w:spacing w:val="-7"/>
              </w:rPr>
              <w:t>– определение всхожести семян.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291"/>
            </w:pPr>
            <w:r w:rsidRPr="00E12A72">
              <w:rPr>
                <w:b/>
                <w:bCs/>
                <w:i/>
                <w:iCs/>
                <w:color w:val="000000"/>
                <w:spacing w:val="-7"/>
              </w:rPr>
              <w:t>Демонстрация</w:t>
            </w:r>
            <w:r w:rsidRPr="00E12A72">
              <w:rPr>
                <w:b/>
                <w:bCs/>
                <w:color w:val="000000"/>
                <w:spacing w:val="-7"/>
              </w:rPr>
              <w:t xml:space="preserve"> </w:t>
            </w:r>
            <w:r w:rsidRPr="00E12A72">
              <w:rPr>
                <w:b/>
                <w:bCs/>
                <w:i/>
                <w:iCs/>
                <w:color w:val="000000"/>
                <w:spacing w:val="-7"/>
              </w:rPr>
              <w:t>опытов</w:t>
            </w:r>
            <w:r w:rsidRPr="00E12A72">
              <w:rPr>
                <w:b/>
                <w:bCs/>
                <w:color w:val="000000"/>
                <w:spacing w:val="-7"/>
              </w:rPr>
              <w:t>: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 w:hanging="69"/>
            </w:pPr>
            <w:r w:rsidRPr="00E12A72">
              <w:rPr>
                <w:color w:val="000000"/>
                <w:spacing w:val="-5"/>
              </w:rPr>
              <w:t>– условия, необходимые для прорастания семян;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91"/>
              <w:jc w:val="both"/>
            </w:pPr>
            <w:r w:rsidRPr="00E12A72">
              <w:rPr>
                <w:b/>
                <w:bCs/>
                <w:color w:val="000000"/>
                <w:spacing w:val="-9"/>
              </w:rPr>
              <w:t xml:space="preserve">Корни и корневые системы. </w:t>
            </w:r>
            <w:r w:rsidRPr="00E12A72">
              <w:rPr>
                <w:color w:val="000000"/>
                <w:spacing w:val="-9"/>
              </w:rPr>
              <w:t>Разнообразие корней. Корневые си</w:t>
            </w:r>
            <w:r w:rsidRPr="00E12A72">
              <w:rPr>
                <w:color w:val="000000"/>
                <w:spacing w:val="-2"/>
              </w:rPr>
              <w:t>стемы (стержневая и мочковатая). Строение корня. Корневые во</w:t>
            </w:r>
            <w:r w:rsidRPr="00E12A72">
              <w:rPr>
                <w:color w:val="000000"/>
                <w:spacing w:val="-1"/>
              </w:rPr>
              <w:t xml:space="preserve">лоски. </w:t>
            </w:r>
            <w:r w:rsidRPr="00E12A72">
              <w:rPr>
                <w:color w:val="000000"/>
                <w:spacing w:val="-1"/>
              </w:rPr>
              <w:lastRenderedPageBreak/>
              <w:t xml:space="preserve">Значение корня в жизни растения. Видоизменения корней </w:t>
            </w:r>
            <w:r w:rsidRPr="00E12A72">
              <w:rPr>
                <w:color w:val="000000"/>
                <w:spacing w:val="-3"/>
              </w:rPr>
              <w:t>(корнеплод и корнеклубень).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291"/>
              <w:jc w:val="both"/>
            </w:pPr>
            <w:r w:rsidRPr="00E12A72">
              <w:rPr>
                <w:b/>
                <w:bCs/>
                <w:color w:val="000000"/>
                <w:spacing w:val="-3"/>
              </w:rPr>
              <w:t xml:space="preserve">Лист. </w:t>
            </w:r>
            <w:r w:rsidRPr="00E12A72">
              <w:rPr>
                <w:color w:val="000000"/>
                <w:spacing w:val="-3"/>
              </w:rPr>
              <w:t xml:space="preserve">Внешнее строение листа (листовая пластинка, черешок). </w:t>
            </w:r>
            <w:r w:rsidRPr="00E12A72">
              <w:rPr>
                <w:color w:val="000000"/>
                <w:spacing w:val="-5"/>
              </w:rPr>
              <w:t xml:space="preserve">Жилкование. Листья простые и сложные. Значение листьев в жизни </w:t>
            </w:r>
            <w:r w:rsidRPr="00E12A72">
              <w:rPr>
                <w:color w:val="000000"/>
                <w:spacing w:val="-8"/>
              </w:rPr>
              <w:t>растения — образование из воды и углекислого газа органических пи</w:t>
            </w:r>
            <w:r w:rsidRPr="00E12A72">
              <w:rPr>
                <w:color w:val="000000"/>
                <w:spacing w:val="-9"/>
              </w:rPr>
              <w:t>тательных веществ в листьях на свету. Испарение воды листьями, зна</w:t>
            </w:r>
            <w:r w:rsidRPr="00E12A72">
              <w:rPr>
                <w:color w:val="000000"/>
                <w:spacing w:val="-9"/>
              </w:rPr>
              <w:softHyphen/>
            </w:r>
            <w:r w:rsidRPr="00E12A72">
              <w:rPr>
                <w:color w:val="000000"/>
                <w:spacing w:val="-5"/>
              </w:rPr>
              <w:t>чение этого явления. Дыхание растений. Листопад и его значение.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291"/>
            </w:pPr>
            <w:r w:rsidRPr="00E12A72">
              <w:rPr>
                <w:b/>
                <w:bCs/>
                <w:i/>
                <w:iCs/>
                <w:color w:val="000000"/>
                <w:spacing w:val="-14"/>
              </w:rPr>
              <w:t>Демонстрация</w:t>
            </w:r>
            <w:r w:rsidRPr="00E12A72">
              <w:rPr>
                <w:b/>
                <w:bCs/>
                <w:color w:val="000000"/>
                <w:spacing w:val="-14"/>
              </w:rPr>
              <w:t xml:space="preserve"> </w:t>
            </w:r>
            <w:r w:rsidRPr="00E12A72">
              <w:rPr>
                <w:b/>
                <w:bCs/>
                <w:i/>
                <w:iCs/>
                <w:color w:val="000000"/>
                <w:spacing w:val="-14"/>
              </w:rPr>
              <w:t>опытов</w:t>
            </w:r>
            <w:r w:rsidRPr="00E12A72">
              <w:rPr>
                <w:b/>
                <w:bCs/>
                <w:color w:val="000000"/>
                <w:spacing w:val="-14"/>
              </w:rPr>
              <w:t>: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 w:hanging="74"/>
            </w:pPr>
            <w:r w:rsidRPr="00E12A72">
              <w:rPr>
                <w:color w:val="000000"/>
                <w:spacing w:val="-7"/>
              </w:rPr>
              <w:t>– испарение воды листьями;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 w:right="10" w:hanging="74"/>
              <w:jc w:val="both"/>
            </w:pPr>
            <w:r w:rsidRPr="00E12A72">
              <w:rPr>
                <w:color w:val="000000"/>
                <w:spacing w:val="-5"/>
              </w:rPr>
              <w:t>– дыхание растений (поглощение листьями кислорода и выде</w:t>
            </w:r>
            <w:r w:rsidRPr="00E12A72">
              <w:rPr>
                <w:color w:val="000000"/>
                <w:spacing w:val="-5"/>
              </w:rPr>
              <w:softHyphen/>
            </w:r>
            <w:r w:rsidRPr="00E12A72">
              <w:rPr>
                <w:color w:val="000000"/>
                <w:spacing w:val="-4"/>
              </w:rPr>
              <w:t>ление углекислого газа в темноте).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291"/>
              <w:jc w:val="both"/>
            </w:pPr>
            <w:r w:rsidRPr="00E12A72">
              <w:rPr>
                <w:b/>
                <w:bCs/>
                <w:color w:val="000000"/>
                <w:spacing w:val="-4"/>
              </w:rPr>
              <w:t xml:space="preserve">Стебель. </w:t>
            </w:r>
            <w:r w:rsidRPr="00E12A72">
              <w:rPr>
                <w:color w:val="000000"/>
                <w:spacing w:val="-4"/>
              </w:rPr>
              <w:t xml:space="preserve">Строение стебля на примере липы. Значение стебля в жизни растения – доставка воды и минеральных веществ от корня </w:t>
            </w:r>
            <w:r w:rsidRPr="00E12A72">
              <w:rPr>
                <w:color w:val="000000"/>
              </w:rPr>
              <w:t xml:space="preserve">к другим органам растения и органических веществ от листьев к </w:t>
            </w:r>
            <w:r w:rsidRPr="00E12A72">
              <w:rPr>
                <w:color w:val="000000"/>
                <w:spacing w:val="-4"/>
              </w:rPr>
              <w:t>корню и другим органам. Разнообразие стеблей.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291"/>
            </w:pPr>
            <w:r w:rsidRPr="00E12A72">
              <w:rPr>
                <w:b/>
                <w:bCs/>
                <w:i/>
                <w:iCs/>
                <w:color w:val="000000"/>
                <w:spacing w:val="-13"/>
              </w:rPr>
              <w:t>Демонстрация</w:t>
            </w:r>
            <w:r w:rsidRPr="00E12A72">
              <w:rPr>
                <w:b/>
                <w:bCs/>
                <w:color w:val="000000"/>
                <w:spacing w:val="-13"/>
              </w:rPr>
              <w:t xml:space="preserve"> </w:t>
            </w:r>
            <w:r w:rsidRPr="00E12A72">
              <w:rPr>
                <w:b/>
                <w:bCs/>
                <w:i/>
                <w:iCs/>
                <w:color w:val="000000"/>
                <w:spacing w:val="-13"/>
              </w:rPr>
              <w:t>опыта</w:t>
            </w:r>
            <w:r w:rsidRPr="00E12A72">
              <w:rPr>
                <w:b/>
                <w:bCs/>
                <w:color w:val="000000"/>
                <w:spacing w:val="-13"/>
              </w:rPr>
              <w:t>: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2" w:hanging="290"/>
              <w:rPr>
                <w:color w:val="000000"/>
                <w:spacing w:val="-6"/>
              </w:rPr>
            </w:pPr>
            <w:r w:rsidRPr="00E12A72">
              <w:rPr>
                <w:color w:val="000000"/>
                <w:spacing w:val="-6"/>
              </w:rPr>
              <w:t>– передвижение минеральных веществ и воды по древесине.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291"/>
              <w:jc w:val="both"/>
            </w:pPr>
            <w:r w:rsidRPr="00E12A72">
              <w:rPr>
                <w:b/>
                <w:bCs/>
                <w:color w:val="000000"/>
                <w:spacing w:val="-5"/>
              </w:rPr>
              <w:t xml:space="preserve">Растение – целостный организм </w:t>
            </w:r>
            <w:r w:rsidRPr="00E12A72">
              <w:rPr>
                <w:color w:val="000000"/>
                <w:spacing w:val="-5"/>
              </w:rPr>
              <w:t xml:space="preserve">(взаимосвязь всех органов и </w:t>
            </w:r>
            <w:r w:rsidRPr="00E12A72">
              <w:rPr>
                <w:color w:val="000000"/>
                <w:spacing w:val="-4"/>
              </w:rPr>
              <w:t>всего растительного организма со средой обитания)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291"/>
            </w:pPr>
            <w:r w:rsidRPr="00E12A72">
              <w:rPr>
                <w:b/>
                <w:bCs/>
                <w:i/>
                <w:iCs/>
                <w:color w:val="000000"/>
                <w:spacing w:val="-14"/>
              </w:rPr>
              <w:t>Лабораторные</w:t>
            </w:r>
            <w:r w:rsidRPr="00E12A72">
              <w:rPr>
                <w:b/>
                <w:bCs/>
                <w:color w:val="000000"/>
                <w:spacing w:val="-14"/>
              </w:rPr>
              <w:t xml:space="preserve"> </w:t>
            </w:r>
            <w:r w:rsidRPr="00E12A72">
              <w:rPr>
                <w:b/>
                <w:bCs/>
                <w:i/>
                <w:iCs/>
                <w:color w:val="000000"/>
                <w:spacing w:val="-14"/>
              </w:rPr>
              <w:t>работы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 w:hanging="83"/>
            </w:pPr>
            <w:r w:rsidRPr="00E12A72">
              <w:rPr>
                <w:color w:val="000000"/>
                <w:spacing w:val="-5"/>
              </w:rPr>
              <w:t>1. Органы цветкового растения.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 w:hanging="83"/>
            </w:pPr>
            <w:r w:rsidRPr="00E12A72">
              <w:rPr>
                <w:color w:val="000000"/>
                <w:spacing w:val="-5"/>
              </w:rPr>
              <w:t>2. Строение цветка.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 w:hanging="83"/>
            </w:pPr>
            <w:r w:rsidRPr="00E12A72">
              <w:rPr>
                <w:color w:val="000000"/>
                <w:spacing w:val="-5"/>
              </w:rPr>
              <w:t>3. Строение семени фасоли.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 w:hanging="83"/>
              <w:jc w:val="both"/>
              <w:rPr>
                <w:color w:val="000000"/>
                <w:spacing w:val="-4"/>
              </w:rPr>
            </w:pPr>
            <w:r w:rsidRPr="00E12A72">
              <w:rPr>
                <w:color w:val="000000"/>
                <w:spacing w:val="-6"/>
              </w:rPr>
              <w:t xml:space="preserve">4. Строение зерновки пшеницы. Рассмотрение с помощью лупы: </w:t>
            </w:r>
            <w:r w:rsidRPr="00E12A72">
              <w:rPr>
                <w:color w:val="000000"/>
                <w:spacing w:val="-4"/>
              </w:rPr>
              <w:t xml:space="preserve">форма, окраска, величина. 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291"/>
            </w:pPr>
            <w:r w:rsidRPr="00E12A72">
              <w:rPr>
                <w:b/>
                <w:bCs/>
                <w:i/>
                <w:iCs/>
                <w:color w:val="000000"/>
                <w:spacing w:val="-11"/>
              </w:rPr>
              <w:t>Экскурсии</w:t>
            </w:r>
            <w:r w:rsidRPr="00E12A72">
              <w:rPr>
                <w:b/>
                <w:bCs/>
                <w:color w:val="000000"/>
                <w:spacing w:val="-11"/>
              </w:rPr>
              <w:t>: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10" w:firstLine="291"/>
              <w:jc w:val="both"/>
            </w:pPr>
            <w:r w:rsidRPr="00E12A72">
              <w:rPr>
                <w:color w:val="000000"/>
                <w:spacing w:val="-6"/>
              </w:rPr>
              <w:t>– в природу для ознакомления с цветками и соцветиями, с рас</w:t>
            </w:r>
            <w:r w:rsidRPr="00E12A72">
              <w:rPr>
                <w:color w:val="000000"/>
                <w:spacing w:val="-3"/>
              </w:rPr>
              <w:t>пространением плодов и семян (в начале сентября).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291"/>
            </w:pPr>
            <w:r w:rsidRPr="00E12A72">
              <w:rPr>
                <w:b/>
                <w:bCs/>
                <w:color w:val="000000"/>
                <w:spacing w:val="-10"/>
              </w:rPr>
              <w:t>Многообразие бактерий, грибов, растений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0" w:firstLine="291"/>
            </w:pPr>
            <w:r w:rsidRPr="00E12A72">
              <w:rPr>
                <w:color w:val="000000"/>
                <w:spacing w:val="-7"/>
              </w:rPr>
              <w:t>Бактерии. Общее понятие. Значение в природе и жизни человека.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10" w:firstLine="291"/>
              <w:jc w:val="both"/>
            </w:pPr>
            <w:r w:rsidRPr="00E12A72">
              <w:rPr>
                <w:b/>
                <w:bCs/>
                <w:color w:val="000000"/>
                <w:spacing w:val="-4"/>
              </w:rPr>
              <w:t xml:space="preserve">Грибы. </w:t>
            </w:r>
            <w:r w:rsidRPr="00E12A72">
              <w:rPr>
                <w:color w:val="000000"/>
                <w:spacing w:val="-4"/>
              </w:rPr>
              <w:t xml:space="preserve">Строение шляпочного гриба: плодовое тело, грибница. </w:t>
            </w:r>
            <w:r w:rsidRPr="00E12A72">
              <w:rPr>
                <w:color w:val="000000"/>
                <w:spacing w:val="-5"/>
              </w:rPr>
              <w:t>Грибы съедобные и ядовитые, их распознавание.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0" w:firstLine="291"/>
              <w:jc w:val="both"/>
            </w:pPr>
            <w:r w:rsidRPr="00E12A72">
              <w:rPr>
                <w:b/>
                <w:bCs/>
                <w:color w:val="000000"/>
                <w:spacing w:val="-6"/>
              </w:rPr>
              <w:t xml:space="preserve">Мхи. </w:t>
            </w:r>
            <w:r w:rsidRPr="00E12A72">
              <w:rPr>
                <w:color w:val="000000"/>
                <w:spacing w:val="-6"/>
              </w:rPr>
              <w:t>Понятие о мхе как многолетнем растении. Места произра</w:t>
            </w:r>
            <w:r w:rsidRPr="00E12A72">
              <w:rPr>
                <w:color w:val="000000"/>
                <w:spacing w:val="-6"/>
              </w:rPr>
              <w:softHyphen/>
            </w:r>
            <w:r w:rsidRPr="00E12A72">
              <w:rPr>
                <w:color w:val="000000"/>
                <w:spacing w:val="-4"/>
              </w:rPr>
              <w:t>стания мхов. Торфяной мох и образование торфа.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4" w:firstLine="291"/>
              <w:jc w:val="both"/>
            </w:pPr>
            <w:r w:rsidRPr="00E12A72">
              <w:rPr>
                <w:b/>
                <w:bCs/>
                <w:color w:val="000000"/>
                <w:spacing w:val="-6"/>
              </w:rPr>
              <w:t xml:space="preserve">Папоротники. </w:t>
            </w:r>
            <w:r w:rsidRPr="00E12A72">
              <w:rPr>
                <w:color w:val="000000"/>
                <w:spacing w:val="-6"/>
              </w:rPr>
              <w:t>Многолетние травянистые растения. Места про</w:t>
            </w:r>
            <w:r w:rsidRPr="00E12A72">
              <w:rPr>
                <w:color w:val="000000"/>
                <w:spacing w:val="-6"/>
              </w:rPr>
              <w:softHyphen/>
            </w:r>
            <w:r w:rsidRPr="00E12A72">
              <w:rPr>
                <w:color w:val="000000"/>
                <w:spacing w:val="-3"/>
              </w:rPr>
              <w:t>израстания папоротника.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 w:firstLine="291"/>
              <w:jc w:val="both"/>
            </w:pPr>
            <w:r w:rsidRPr="00E12A72">
              <w:rPr>
                <w:b/>
                <w:bCs/>
                <w:color w:val="000000"/>
                <w:spacing w:val="-5"/>
              </w:rPr>
              <w:t xml:space="preserve">Голосеменные. </w:t>
            </w:r>
            <w:r w:rsidRPr="00E12A72">
              <w:rPr>
                <w:color w:val="000000"/>
                <w:spacing w:val="-5"/>
              </w:rPr>
              <w:t>Сосна и ель — хвойные деревья. Отличие их от лиственных деревьев. Сравнение сосны и ели. Особенности их раз</w:t>
            </w:r>
            <w:r w:rsidRPr="00E12A72">
              <w:rPr>
                <w:color w:val="000000"/>
                <w:spacing w:val="-5"/>
              </w:rPr>
              <w:softHyphen/>
            </w:r>
            <w:r w:rsidRPr="00E12A72">
              <w:rPr>
                <w:color w:val="000000"/>
                <w:spacing w:val="-4"/>
              </w:rPr>
              <w:t>множения. Использование древесины в народном хозяйстве.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91"/>
              <w:jc w:val="both"/>
            </w:pPr>
            <w:r w:rsidRPr="00E12A72">
              <w:rPr>
                <w:b/>
                <w:bCs/>
                <w:color w:val="000000"/>
                <w:spacing w:val="-5"/>
              </w:rPr>
              <w:t xml:space="preserve">Покрытосеменные, цветковые. </w:t>
            </w:r>
            <w:r w:rsidRPr="00E12A72">
              <w:rPr>
                <w:color w:val="000000"/>
                <w:spacing w:val="-5"/>
              </w:rPr>
              <w:t>Особенности строения (наличие цветков, плодов с семенами).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6" w:firstLine="291"/>
            </w:pPr>
            <w:r w:rsidRPr="00E12A72">
              <w:rPr>
                <w:b/>
                <w:bCs/>
                <w:i/>
                <w:iCs/>
                <w:color w:val="000000"/>
                <w:spacing w:val="-11"/>
              </w:rPr>
              <w:t>Экскурсии</w:t>
            </w:r>
            <w:r w:rsidRPr="00E12A72">
              <w:rPr>
                <w:b/>
                <w:bCs/>
                <w:color w:val="000000"/>
                <w:spacing w:val="-11"/>
              </w:rPr>
              <w:t>: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91"/>
              <w:jc w:val="both"/>
            </w:pPr>
            <w:r w:rsidRPr="00E12A72">
              <w:rPr>
                <w:color w:val="000000"/>
                <w:spacing w:val="-10"/>
              </w:rPr>
              <w:t>— в лес (лесопарк) для ознакомления с особенностями грибов и растений осенью и весной.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firstLine="291"/>
            </w:pPr>
            <w:r w:rsidRPr="00E12A72">
              <w:rPr>
                <w:b/>
                <w:bCs/>
                <w:color w:val="000000"/>
                <w:spacing w:val="-8"/>
              </w:rPr>
              <w:t>Цветковые растения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291"/>
              <w:jc w:val="both"/>
            </w:pPr>
            <w:r w:rsidRPr="00E12A72">
              <w:rPr>
                <w:color w:val="000000"/>
                <w:spacing w:val="-8"/>
              </w:rPr>
              <w:t>Деление цветковых растений на однодольные (например, пше</w:t>
            </w:r>
            <w:r w:rsidRPr="00E12A72">
              <w:rPr>
                <w:color w:val="000000"/>
                <w:spacing w:val="-3"/>
              </w:rPr>
              <w:t>ница) и двудольные (например, фасоль). Характерные различия (строение семян, корневая система, жилкование листа).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firstLine="291"/>
            </w:pPr>
            <w:r w:rsidRPr="00E12A72">
              <w:rPr>
                <w:b/>
                <w:bCs/>
                <w:color w:val="000000"/>
                <w:spacing w:val="29"/>
              </w:rPr>
              <w:t>Однодольные</w:t>
            </w:r>
            <w:r w:rsidRPr="00E12A72">
              <w:rPr>
                <w:b/>
                <w:bCs/>
                <w:color w:val="000000"/>
              </w:rPr>
              <w:t xml:space="preserve">  </w:t>
            </w:r>
            <w:r w:rsidRPr="00E12A72">
              <w:rPr>
                <w:b/>
                <w:bCs/>
                <w:color w:val="000000"/>
                <w:spacing w:val="29"/>
              </w:rPr>
              <w:t>растения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291"/>
              <w:jc w:val="both"/>
            </w:pPr>
            <w:r w:rsidRPr="00E12A72">
              <w:rPr>
                <w:b/>
                <w:bCs/>
                <w:color w:val="000000"/>
              </w:rPr>
              <w:t xml:space="preserve">Злаки. </w:t>
            </w:r>
            <w:r w:rsidRPr="00E12A72">
              <w:rPr>
                <w:color w:val="000000"/>
              </w:rPr>
              <w:t xml:space="preserve">Пшеница, рожь, ячмень, овес, кукуруза. Особенности </w:t>
            </w:r>
            <w:r w:rsidRPr="00E12A72">
              <w:rPr>
                <w:color w:val="000000"/>
                <w:spacing w:val="-2"/>
              </w:rPr>
              <w:t xml:space="preserve">внешнего строения (корневая система, стебель, листья, соцветия). </w:t>
            </w:r>
            <w:r w:rsidRPr="00E12A72">
              <w:rPr>
                <w:i/>
                <w:iCs/>
                <w:color w:val="000000"/>
                <w:spacing w:val="-4"/>
              </w:rPr>
              <w:t xml:space="preserve">Выращивание: </w:t>
            </w:r>
            <w:r w:rsidRPr="00E12A72">
              <w:rPr>
                <w:color w:val="000000"/>
                <w:spacing w:val="-4"/>
              </w:rPr>
              <w:t>посев, уход, уборка. Использование в народном хозяйстве. Преобладающая культура для данной местности.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291"/>
              <w:jc w:val="both"/>
            </w:pPr>
            <w:r w:rsidRPr="00E12A72">
              <w:rPr>
                <w:b/>
                <w:color w:val="000000"/>
                <w:spacing w:val="-9"/>
              </w:rPr>
              <w:t>Лилейные</w:t>
            </w:r>
            <w:r w:rsidRPr="00E12A72">
              <w:rPr>
                <w:color w:val="000000"/>
                <w:spacing w:val="-9"/>
              </w:rPr>
              <w:t>. Лук, чеснок, лилия, тюльпан, ландыш. Общая характе</w:t>
            </w:r>
            <w:r w:rsidRPr="00E12A72">
              <w:rPr>
                <w:color w:val="000000"/>
                <w:spacing w:val="-9"/>
              </w:rPr>
              <w:softHyphen/>
            </w:r>
            <w:r w:rsidRPr="00E12A72">
              <w:rPr>
                <w:color w:val="000000"/>
                <w:spacing w:val="-7"/>
              </w:rPr>
              <w:t>ристика (цветок, лист, луковица, корневище).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291"/>
              <w:jc w:val="both"/>
            </w:pPr>
            <w:r w:rsidRPr="00E12A72">
              <w:rPr>
                <w:color w:val="000000"/>
                <w:spacing w:val="-3"/>
              </w:rPr>
              <w:t xml:space="preserve">Лук, чеснок — многолетние овощные растения. </w:t>
            </w:r>
            <w:r w:rsidRPr="00E12A72">
              <w:rPr>
                <w:i/>
                <w:iCs/>
                <w:color w:val="000000"/>
                <w:spacing w:val="-3"/>
              </w:rPr>
              <w:t xml:space="preserve">Выращивание: </w:t>
            </w:r>
            <w:r w:rsidRPr="00E12A72">
              <w:rPr>
                <w:color w:val="000000"/>
                <w:spacing w:val="-5"/>
              </w:rPr>
              <w:t xml:space="preserve">посев, </w:t>
            </w:r>
            <w:r w:rsidRPr="00E12A72">
              <w:rPr>
                <w:color w:val="000000"/>
                <w:spacing w:val="-5"/>
              </w:rPr>
              <w:lastRenderedPageBreak/>
              <w:t>уход, уборка. Использование человеком.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291"/>
              <w:jc w:val="both"/>
            </w:pPr>
            <w:r w:rsidRPr="00E12A72">
              <w:rPr>
                <w:b/>
                <w:bCs/>
                <w:color w:val="000000"/>
                <w:spacing w:val="-10"/>
              </w:rPr>
              <w:t xml:space="preserve">Цветочно-декоративные лилейные </w:t>
            </w:r>
            <w:r w:rsidRPr="00E12A72">
              <w:rPr>
                <w:color w:val="000000"/>
                <w:spacing w:val="-10"/>
              </w:rPr>
              <w:t>открытого и закрытого грун</w:t>
            </w:r>
            <w:r w:rsidRPr="00E12A72">
              <w:rPr>
                <w:color w:val="000000"/>
                <w:spacing w:val="-10"/>
              </w:rPr>
              <w:softHyphen/>
            </w:r>
            <w:r w:rsidRPr="00E12A72">
              <w:rPr>
                <w:color w:val="000000"/>
                <w:spacing w:val="-3"/>
              </w:rPr>
              <w:t>тов (хлорофитум, лилия, тюльпан).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hanging="64"/>
            </w:pPr>
            <w:r w:rsidRPr="00E12A72">
              <w:rPr>
                <w:b/>
                <w:bCs/>
                <w:i/>
                <w:iCs/>
                <w:color w:val="000000"/>
                <w:spacing w:val="-10"/>
              </w:rPr>
              <w:t>Практические</w:t>
            </w:r>
            <w:r w:rsidRPr="00E12A72">
              <w:rPr>
                <w:b/>
                <w:bCs/>
                <w:color w:val="000000"/>
                <w:spacing w:val="-10"/>
              </w:rPr>
              <w:t xml:space="preserve"> </w:t>
            </w:r>
            <w:r w:rsidRPr="00E12A72">
              <w:rPr>
                <w:b/>
                <w:bCs/>
                <w:i/>
                <w:iCs/>
                <w:color w:val="000000"/>
                <w:spacing w:val="-10"/>
              </w:rPr>
              <w:t>работы</w:t>
            </w:r>
            <w:r w:rsidRPr="00E12A72">
              <w:rPr>
                <w:b/>
                <w:bCs/>
                <w:color w:val="000000"/>
                <w:spacing w:val="-10"/>
              </w:rPr>
              <w:t>: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 w:hanging="69"/>
            </w:pPr>
            <w:r w:rsidRPr="00E12A72">
              <w:rPr>
                <w:color w:val="000000"/>
                <w:spacing w:val="-6"/>
              </w:rPr>
              <w:t>— перевалка и пересадка комнатных растений.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291"/>
            </w:pPr>
            <w:r w:rsidRPr="00E12A72">
              <w:rPr>
                <w:b/>
                <w:bCs/>
                <w:i/>
                <w:iCs/>
                <w:color w:val="000000"/>
                <w:spacing w:val="-5"/>
              </w:rPr>
              <w:t>Лабораторная</w:t>
            </w:r>
            <w:r w:rsidRPr="00E12A72">
              <w:rPr>
                <w:b/>
                <w:bCs/>
                <w:color w:val="000000"/>
                <w:spacing w:val="-5"/>
              </w:rPr>
              <w:t xml:space="preserve"> </w:t>
            </w:r>
            <w:r w:rsidRPr="00E12A72">
              <w:rPr>
                <w:b/>
                <w:bCs/>
                <w:i/>
                <w:iCs/>
                <w:color w:val="000000"/>
                <w:spacing w:val="-5"/>
              </w:rPr>
              <w:t>работа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hanging="64"/>
            </w:pPr>
            <w:r w:rsidRPr="00E12A72">
              <w:rPr>
                <w:color w:val="000000"/>
                <w:spacing w:val="-4"/>
              </w:rPr>
              <w:t>Строение луковицы.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291"/>
            </w:pPr>
            <w:r w:rsidRPr="00E12A72">
              <w:rPr>
                <w:b/>
                <w:bCs/>
                <w:color w:val="000000"/>
                <w:spacing w:val="29"/>
              </w:rPr>
              <w:t>Двудольные</w:t>
            </w:r>
            <w:r w:rsidRPr="00E12A72">
              <w:rPr>
                <w:b/>
                <w:bCs/>
                <w:color w:val="000000"/>
              </w:rPr>
              <w:t xml:space="preserve">  </w:t>
            </w:r>
            <w:r w:rsidRPr="00E12A72">
              <w:rPr>
                <w:b/>
                <w:bCs/>
                <w:color w:val="000000"/>
                <w:spacing w:val="29"/>
              </w:rPr>
              <w:t>растения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291"/>
              <w:jc w:val="both"/>
            </w:pPr>
            <w:r w:rsidRPr="00E12A72">
              <w:rPr>
                <w:b/>
                <w:bCs/>
                <w:color w:val="000000"/>
                <w:spacing w:val="-8"/>
              </w:rPr>
              <w:t xml:space="preserve">Пасленовые. </w:t>
            </w:r>
            <w:r w:rsidRPr="00E12A72">
              <w:rPr>
                <w:color w:val="000000"/>
                <w:spacing w:val="-8"/>
              </w:rPr>
              <w:t xml:space="preserve">Картофель, томат-помидор (баклажан, перец — для </w:t>
            </w:r>
            <w:r w:rsidRPr="00E12A72">
              <w:rPr>
                <w:color w:val="000000"/>
                <w:spacing w:val="-4"/>
              </w:rPr>
              <w:t>южных районов), петуния, черный паслен, душистый табак.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91"/>
            </w:pPr>
            <w:r w:rsidRPr="00E12A72">
              <w:rPr>
                <w:b/>
                <w:bCs/>
                <w:i/>
                <w:iCs/>
                <w:color w:val="000000"/>
                <w:spacing w:val="-5"/>
              </w:rPr>
              <w:t>Лабораторная</w:t>
            </w:r>
            <w:r w:rsidRPr="00E12A72">
              <w:rPr>
                <w:b/>
                <w:bCs/>
                <w:color w:val="000000"/>
                <w:spacing w:val="-5"/>
              </w:rPr>
              <w:t xml:space="preserve"> </w:t>
            </w:r>
            <w:r w:rsidRPr="00E12A72">
              <w:rPr>
                <w:b/>
                <w:bCs/>
                <w:i/>
                <w:iCs/>
                <w:color w:val="000000"/>
                <w:spacing w:val="-5"/>
              </w:rPr>
              <w:t>работа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hanging="64"/>
            </w:pPr>
            <w:r w:rsidRPr="00E12A72">
              <w:rPr>
                <w:color w:val="000000"/>
                <w:spacing w:val="-3"/>
              </w:rPr>
              <w:t>Строение клубня картофеля.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10" w:firstLine="291"/>
              <w:jc w:val="both"/>
            </w:pPr>
            <w:r w:rsidRPr="00E12A72">
              <w:rPr>
                <w:b/>
                <w:bCs/>
                <w:color w:val="000000"/>
                <w:spacing w:val="-8"/>
              </w:rPr>
              <w:t xml:space="preserve">Бобовые. </w:t>
            </w:r>
            <w:r w:rsidRPr="00E12A72">
              <w:rPr>
                <w:color w:val="000000"/>
                <w:spacing w:val="-8"/>
              </w:rPr>
              <w:t>Горох (фасоль, соя — для южных районов). Бобы. Кле</w:t>
            </w:r>
            <w:r w:rsidRPr="00E12A72">
              <w:rPr>
                <w:color w:val="000000"/>
                <w:spacing w:val="-8"/>
              </w:rPr>
              <w:softHyphen/>
            </w:r>
            <w:r w:rsidRPr="00E12A72">
              <w:rPr>
                <w:color w:val="000000"/>
                <w:spacing w:val="-7"/>
              </w:rPr>
              <w:t>вер, люпин — кормовые травы.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5" w:firstLine="291"/>
              <w:jc w:val="both"/>
            </w:pPr>
            <w:r w:rsidRPr="00E12A72">
              <w:rPr>
                <w:b/>
                <w:bCs/>
                <w:color w:val="000000"/>
                <w:spacing w:val="-5"/>
              </w:rPr>
              <w:t xml:space="preserve">Розоцветные. </w:t>
            </w:r>
            <w:r w:rsidRPr="00E12A72">
              <w:rPr>
                <w:color w:val="000000"/>
                <w:spacing w:val="-5"/>
              </w:rPr>
              <w:t>Яблоня, груша, вишня, малина, шиповник, садо</w:t>
            </w:r>
            <w:r w:rsidRPr="00E12A72">
              <w:rPr>
                <w:color w:val="000000"/>
                <w:spacing w:val="-5"/>
              </w:rPr>
              <w:softHyphen/>
            </w:r>
            <w:r w:rsidRPr="00E12A72">
              <w:rPr>
                <w:color w:val="000000"/>
                <w:spacing w:val="-4"/>
              </w:rPr>
              <w:t>вая земляника (персик, абрикос — для южных районов).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291"/>
              <w:jc w:val="both"/>
            </w:pPr>
            <w:r w:rsidRPr="00E12A72">
              <w:rPr>
                <w:b/>
                <w:bCs/>
                <w:color w:val="000000"/>
                <w:spacing w:val="-6"/>
              </w:rPr>
              <w:t xml:space="preserve">Биологические особенности растений сада. </w:t>
            </w:r>
            <w:r w:rsidRPr="00E12A72">
              <w:rPr>
                <w:color w:val="000000"/>
                <w:spacing w:val="-6"/>
              </w:rPr>
              <w:t>Особенности раз</w:t>
            </w:r>
            <w:r w:rsidRPr="00E12A72">
              <w:rPr>
                <w:color w:val="000000"/>
                <w:spacing w:val="-6"/>
              </w:rPr>
              <w:softHyphen/>
            </w:r>
            <w:r w:rsidRPr="00E12A72">
              <w:rPr>
                <w:color w:val="000000"/>
                <w:spacing w:val="-2"/>
              </w:rPr>
              <w:t xml:space="preserve">множения яблони, малины, земляники. Созревание плодов и ягод </w:t>
            </w:r>
            <w:r w:rsidRPr="00E12A72">
              <w:rPr>
                <w:color w:val="000000"/>
                <w:spacing w:val="-4"/>
              </w:rPr>
              <w:t>садовых растений, их уборка и использование.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 w:firstLine="291"/>
              <w:jc w:val="both"/>
            </w:pPr>
            <w:r w:rsidRPr="00E12A72">
              <w:rPr>
                <w:b/>
                <w:bCs/>
                <w:color w:val="000000"/>
                <w:spacing w:val="-8"/>
              </w:rPr>
              <w:t xml:space="preserve">Сложноцветные. </w:t>
            </w:r>
            <w:r w:rsidRPr="00E12A72">
              <w:rPr>
                <w:color w:val="000000"/>
                <w:spacing w:val="-8"/>
              </w:rPr>
              <w:t>Подсолнечник. Ноготки, бархатцы — однолет</w:t>
            </w:r>
            <w:r w:rsidRPr="00E12A72">
              <w:rPr>
                <w:color w:val="000000"/>
                <w:spacing w:val="-8"/>
              </w:rPr>
              <w:softHyphen/>
            </w:r>
            <w:r w:rsidRPr="00E12A72">
              <w:rPr>
                <w:color w:val="000000"/>
                <w:spacing w:val="-4"/>
              </w:rPr>
              <w:t>ние цветочные растения. Маргаритка — двулетнее растение. Геор</w:t>
            </w:r>
            <w:r w:rsidRPr="00E12A72">
              <w:rPr>
                <w:color w:val="000000"/>
                <w:spacing w:val="-4"/>
              </w:rPr>
              <w:softHyphen/>
            </w:r>
            <w:r w:rsidRPr="00E12A72">
              <w:rPr>
                <w:color w:val="000000"/>
                <w:spacing w:val="-8"/>
              </w:rPr>
              <w:t>гин — многолетнее растение. Особенности внешнего строения слож</w:t>
            </w:r>
            <w:r w:rsidRPr="00E12A72">
              <w:rPr>
                <w:color w:val="000000"/>
                <w:spacing w:val="-8"/>
              </w:rPr>
              <w:softHyphen/>
            </w:r>
            <w:r w:rsidRPr="00E12A72">
              <w:rPr>
                <w:color w:val="000000"/>
                <w:spacing w:val="-4"/>
              </w:rPr>
              <w:t>ноцветных. Агротехника выращивания подсолнечника. Использо</w:t>
            </w:r>
            <w:r w:rsidRPr="00E12A72">
              <w:rPr>
                <w:color w:val="000000"/>
                <w:spacing w:val="-4"/>
              </w:rPr>
              <w:softHyphen/>
            </w:r>
            <w:r w:rsidRPr="00E12A72">
              <w:rPr>
                <w:color w:val="000000"/>
                <w:spacing w:val="-5"/>
              </w:rPr>
              <w:t>вание человеком.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1" w:hanging="50"/>
            </w:pPr>
            <w:r w:rsidRPr="00E12A72">
              <w:rPr>
                <w:b/>
                <w:bCs/>
                <w:i/>
                <w:iCs/>
                <w:color w:val="000000"/>
                <w:spacing w:val="-10"/>
              </w:rPr>
              <w:t>Практические</w:t>
            </w:r>
            <w:r w:rsidRPr="00E12A72">
              <w:rPr>
                <w:b/>
                <w:bCs/>
                <w:color w:val="000000"/>
                <w:spacing w:val="-10"/>
              </w:rPr>
              <w:t xml:space="preserve"> </w:t>
            </w:r>
            <w:r w:rsidRPr="00E12A72">
              <w:rPr>
                <w:b/>
                <w:bCs/>
                <w:i/>
                <w:iCs/>
                <w:color w:val="000000"/>
                <w:spacing w:val="-10"/>
              </w:rPr>
              <w:t>работы</w:t>
            </w:r>
            <w:r w:rsidRPr="00E12A72">
              <w:rPr>
                <w:b/>
                <w:bCs/>
                <w:color w:val="000000"/>
                <w:spacing w:val="-10"/>
              </w:rPr>
              <w:t>: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6" w:hanging="55"/>
            </w:pPr>
            <w:r w:rsidRPr="00E12A72">
              <w:rPr>
                <w:color w:val="000000"/>
                <w:spacing w:val="-6"/>
              </w:rPr>
              <w:t>— в саду, на школьном учебно-опытном участке;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0" w:hanging="55"/>
            </w:pPr>
            <w:r w:rsidRPr="00E12A72">
              <w:rPr>
                <w:color w:val="000000"/>
                <w:spacing w:val="-6"/>
              </w:rPr>
              <w:t>— вскапывание приствольных кругов;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1"/>
              <w:jc w:val="both"/>
            </w:pPr>
            <w:r w:rsidRPr="00E12A72">
              <w:rPr>
                <w:color w:val="000000"/>
                <w:spacing w:val="-6"/>
              </w:rPr>
              <w:t xml:space="preserve">— рыхление междурядий, прополка и другие работы в саду и на </w:t>
            </w:r>
            <w:r w:rsidRPr="00E12A72">
              <w:rPr>
                <w:color w:val="000000"/>
                <w:spacing w:val="-7"/>
              </w:rPr>
              <w:t>участке.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 w:hanging="74"/>
            </w:pPr>
            <w:r w:rsidRPr="00E12A72">
              <w:rPr>
                <w:b/>
                <w:bCs/>
                <w:i/>
                <w:iCs/>
                <w:color w:val="000000"/>
                <w:spacing w:val="-10"/>
              </w:rPr>
              <w:t>Экскурсия</w:t>
            </w:r>
            <w:r w:rsidRPr="00E12A72">
              <w:rPr>
                <w:b/>
                <w:bCs/>
                <w:color w:val="000000"/>
                <w:spacing w:val="-10"/>
              </w:rPr>
              <w:t>:</w:t>
            </w:r>
          </w:p>
          <w:p w:rsidR="00E12A72" w:rsidRPr="00E12A72" w:rsidRDefault="00E12A72" w:rsidP="00E1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0" w:hanging="79"/>
            </w:pPr>
            <w:r w:rsidRPr="00E12A72">
              <w:rPr>
                <w:color w:val="000000"/>
                <w:spacing w:val="-8"/>
              </w:rPr>
              <w:t>— «Весенние работы в саду».</w:t>
            </w:r>
          </w:p>
          <w:p w:rsidR="00BE0576" w:rsidRPr="00184850" w:rsidRDefault="00E12A72" w:rsidP="0023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10" w:firstLine="291"/>
              <w:jc w:val="both"/>
            </w:pPr>
            <w:r w:rsidRPr="00E12A72">
              <w:rPr>
                <w:b/>
                <w:bCs/>
                <w:color w:val="000000"/>
                <w:spacing w:val="-6"/>
              </w:rPr>
              <w:t xml:space="preserve">Заключение. </w:t>
            </w:r>
            <w:r w:rsidRPr="00E12A72">
              <w:rPr>
                <w:color w:val="000000"/>
                <w:spacing w:val="-6"/>
              </w:rPr>
              <w:t>Растение — живой организм. Обобщение матери</w:t>
            </w:r>
            <w:r w:rsidRPr="00E12A72">
              <w:rPr>
                <w:color w:val="000000"/>
                <w:spacing w:val="-6"/>
              </w:rPr>
              <w:softHyphen/>
            </w:r>
            <w:r w:rsidRPr="00E12A72">
              <w:rPr>
                <w:color w:val="000000"/>
                <w:spacing w:val="-5"/>
              </w:rPr>
              <w:t>ала о растениях.</w:t>
            </w:r>
            <w:bookmarkStart w:id="0" w:name="_GoBack"/>
            <w:bookmarkEnd w:id="0"/>
          </w:p>
        </w:tc>
      </w:tr>
      <w:tr w:rsidR="00BE0576" w:rsidRPr="008F1D0C" w:rsidTr="00600736">
        <w:tc>
          <w:tcPr>
            <w:tcW w:w="1838" w:type="dxa"/>
          </w:tcPr>
          <w:p w:rsidR="00BE0576" w:rsidRPr="00181643" w:rsidRDefault="009E7A55" w:rsidP="00600736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7507" w:type="dxa"/>
          </w:tcPr>
          <w:p w:rsidR="00BE0576" w:rsidRPr="008F1D0C" w:rsidRDefault="00BE0576" w:rsidP="00600736">
            <w:pPr>
              <w:spacing w:line="240" w:lineRule="atLeast"/>
            </w:pPr>
            <w:r w:rsidRPr="003F2EA4">
              <w:t>Программа рассчитана на 1 учебный год,</w:t>
            </w:r>
            <w:r w:rsidRPr="003F2EA4">
              <w:rPr>
                <w:b/>
              </w:rPr>
              <w:t xml:space="preserve"> </w:t>
            </w:r>
            <w:r w:rsidRPr="004B5EDB">
              <w:t>2</w:t>
            </w:r>
            <w:r w:rsidRPr="008F1D0C">
              <w:t xml:space="preserve"> часа в неделю</w:t>
            </w:r>
          </w:p>
        </w:tc>
      </w:tr>
    </w:tbl>
    <w:p w:rsidR="00BE0576" w:rsidRDefault="00BE0576" w:rsidP="004F3B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0576" w:rsidRDefault="00BE0576" w:rsidP="004F3B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0576" w:rsidRPr="00F44303" w:rsidRDefault="00BE0576" w:rsidP="00F44303"/>
    <w:sectPr w:rsidR="00BE0576" w:rsidRPr="00F44303" w:rsidSect="00182FDA">
      <w:pgSz w:w="11906" w:h="16838"/>
      <w:pgMar w:top="851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888"/>
    <w:multiLevelType w:val="hybridMultilevel"/>
    <w:tmpl w:val="7DE071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921C9B"/>
    <w:multiLevelType w:val="hybridMultilevel"/>
    <w:tmpl w:val="473A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B95"/>
    <w:rsid w:val="00071908"/>
    <w:rsid w:val="000A058C"/>
    <w:rsid w:val="000A7E4D"/>
    <w:rsid w:val="000B2AD4"/>
    <w:rsid w:val="000B39BC"/>
    <w:rsid w:val="000B75DB"/>
    <w:rsid w:val="000F3974"/>
    <w:rsid w:val="001328CF"/>
    <w:rsid w:val="001430CB"/>
    <w:rsid w:val="001670DF"/>
    <w:rsid w:val="00181643"/>
    <w:rsid w:val="00182FDA"/>
    <w:rsid w:val="00184850"/>
    <w:rsid w:val="00230A13"/>
    <w:rsid w:val="002A4718"/>
    <w:rsid w:val="002F2152"/>
    <w:rsid w:val="0030225A"/>
    <w:rsid w:val="00385AC6"/>
    <w:rsid w:val="00390E9B"/>
    <w:rsid w:val="003F2EA4"/>
    <w:rsid w:val="0044051B"/>
    <w:rsid w:val="0046471E"/>
    <w:rsid w:val="004B5EDB"/>
    <w:rsid w:val="004E199B"/>
    <w:rsid w:val="004E513E"/>
    <w:rsid w:val="004F3B26"/>
    <w:rsid w:val="00524D8A"/>
    <w:rsid w:val="005A2C4B"/>
    <w:rsid w:val="005B551B"/>
    <w:rsid w:val="005D5B76"/>
    <w:rsid w:val="00600736"/>
    <w:rsid w:val="00655A8D"/>
    <w:rsid w:val="00713EBC"/>
    <w:rsid w:val="007A28A3"/>
    <w:rsid w:val="00890BEA"/>
    <w:rsid w:val="008F1D0C"/>
    <w:rsid w:val="009155C1"/>
    <w:rsid w:val="0099101B"/>
    <w:rsid w:val="009E7A55"/>
    <w:rsid w:val="00A06FD0"/>
    <w:rsid w:val="00A271A6"/>
    <w:rsid w:val="00A45FC7"/>
    <w:rsid w:val="00A8019A"/>
    <w:rsid w:val="00B3562C"/>
    <w:rsid w:val="00B730B3"/>
    <w:rsid w:val="00BE0576"/>
    <w:rsid w:val="00C82394"/>
    <w:rsid w:val="00CB67AE"/>
    <w:rsid w:val="00D139AE"/>
    <w:rsid w:val="00D15D03"/>
    <w:rsid w:val="00D753FB"/>
    <w:rsid w:val="00E12A72"/>
    <w:rsid w:val="00E33C60"/>
    <w:rsid w:val="00EA520D"/>
    <w:rsid w:val="00F44303"/>
    <w:rsid w:val="00F5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5F1A6"/>
  <w15:docId w15:val="{F4506F42-005E-4C83-86F9-222885F7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0BE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0BEA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524D8A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524D8A"/>
    <w:pPr>
      <w:spacing w:before="100" w:beforeAutospacing="1" w:after="100" w:afterAutospacing="1"/>
    </w:pPr>
  </w:style>
  <w:style w:type="table" w:styleId="a6">
    <w:name w:val="Table Grid"/>
    <w:basedOn w:val="a1"/>
    <w:uiPriority w:val="99"/>
    <w:rsid w:val="0052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locked/>
    <w:rsid w:val="00524D8A"/>
    <w:rPr>
      <w:sz w:val="22"/>
      <w:lang w:val="ru-RU" w:eastAsia="en-US"/>
    </w:rPr>
  </w:style>
  <w:style w:type="character" w:customStyle="1" w:styleId="c3">
    <w:name w:val="c3"/>
    <w:uiPriority w:val="99"/>
    <w:rsid w:val="004E513E"/>
    <w:rPr>
      <w:rFonts w:cs="Times New Roman"/>
    </w:rPr>
  </w:style>
  <w:style w:type="paragraph" w:customStyle="1" w:styleId="c23">
    <w:name w:val="c23"/>
    <w:basedOn w:val="a"/>
    <w:uiPriority w:val="99"/>
    <w:rsid w:val="004E513E"/>
    <w:pPr>
      <w:suppressAutoHyphens/>
      <w:spacing w:before="280" w:after="280"/>
    </w:pPr>
    <w:rPr>
      <w:lang w:eastAsia="zh-CN"/>
    </w:rPr>
  </w:style>
  <w:style w:type="paragraph" w:customStyle="1" w:styleId="c8">
    <w:name w:val="c8"/>
    <w:basedOn w:val="a"/>
    <w:uiPriority w:val="99"/>
    <w:rsid w:val="004E513E"/>
    <w:pPr>
      <w:suppressAutoHyphens/>
      <w:spacing w:before="280" w:after="280"/>
    </w:pPr>
    <w:rPr>
      <w:lang w:eastAsia="zh-CN"/>
    </w:rPr>
  </w:style>
  <w:style w:type="character" w:styleId="a7">
    <w:name w:val="Emphasis"/>
    <w:uiPriority w:val="99"/>
    <w:qFormat/>
    <w:rsid w:val="00A8019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Кирпищикова Светлана</dc:creator>
  <cp:keywords/>
  <dc:description/>
  <cp:lastModifiedBy>User</cp:lastModifiedBy>
  <cp:revision>35</cp:revision>
  <dcterms:created xsi:type="dcterms:W3CDTF">2016-12-11T06:10:00Z</dcterms:created>
  <dcterms:modified xsi:type="dcterms:W3CDTF">2023-12-26T12:48:00Z</dcterms:modified>
</cp:coreProperties>
</file>